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66E0776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D5F" w:rsidRPr="00884D5F">
        <w:rPr>
          <w:b/>
          <w:noProof/>
          <w:sz w:val="28"/>
        </w:rPr>
        <w:t>S5-242543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8ACA8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2FF5" w:rsidRPr="00332FF5">
        <w:rPr>
          <w:rFonts w:ascii="Arial" w:hAnsi="Arial" w:cs="Arial"/>
          <w:b/>
          <w:sz w:val="22"/>
          <w:szCs w:val="22"/>
          <w:lang w:eastAsia="zh-CN"/>
        </w:rPr>
        <w:t>LS on update of 3GPP SA5 Rel-18 progress and Rel-19 work plan</w:t>
      </w:r>
    </w:p>
    <w:p w14:paraId="48419698" w14:textId="601DB5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52F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99A38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704D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6E9A34C7" w:rsidR="00B97703" w:rsidRPr="00704D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>6.1</w:t>
      </w:r>
    </w:p>
    <w:p w14:paraId="6D083820" w14:textId="77777777" w:rsidR="00B97703" w:rsidRPr="00704D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E562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04DA7">
        <w:rPr>
          <w:rFonts w:ascii="Arial" w:hAnsi="Arial" w:cs="Arial"/>
          <w:b/>
          <w:sz w:val="22"/>
          <w:szCs w:val="22"/>
        </w:rPr>
        <w:t>Source:</w:t>
      </w:r>
      <w:r w:rsidRPr="00704DA7">
        <w:rPr>
          <w:rFonts w:ascii="Arial" w:hAnsi="Arial" w:cs="Arial"/>
          <w:b/>
          <w:sz w:val="22"/>
          <w:szCs w:val="22"/>
        </w:rPr>
        <w:tab/>
      </w:r>
      <w:r w:rsidR="00704DA7" w:rsidRPr="00704DA7">
        <w:rPr>
          <w:rFonts w:ascii="Arial" w:hAnsi="Arial" w:cs="Arial"/>
          <w:b/>
          <w:sz w:val="22"/>
          <w:szCs w:val="22"/>
        </w:rPr>
        <w:t>3</w:t>
      </w:r>
      <w:r w:rsidR="00704DA7" w:rsidRPr="00704DA7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704DA7" w:rsidRPr="00704DA7">
        <w:rPr>
          <w:rFonts w:ascii="Arial" w:hAnsi="Arial" w:cs="Arial"/>
          <w:b/>
          <w:sz w:val="22"/>
          <w:szCs w:val="22"/>
        </w:rPr>
        <w:t xml:space="preserve"> SA5</w:t>
      </w:r>
    </w:p>
    <w:p w14:paraId="07E5011C" w14:textId="7F220F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FF5">
        <w:rPr>
          <w:rFonts w:ascii="Arial" w:hAnsi="Arial" w:cs="Arial"/>
          <w:b/>
          <w:bCs/>
          <w:sz w:val="22"/>
          <w:szCs w:val="22"/>
        </w:rPr>
        <w:t xml:space="preserve">TM Forum, ITU-T SG13,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ITU-T SG5, 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ITU-T SG2, </w:t>
      </w:r>
      <w:r w:rsidR="00704DA7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ISG ZSM</w:t>
      </w:r>
      <w:r w:rsidR="00332FF5">
        <w:rPr>
          <w:rFonts w:ascii="Arial" w:hAnsi="Arial" w:cs="Arial"/>
          <w:b/>
          <w:bCs/>
          <w:sz w:val="22"/>
          <w:szCs w:val="22"/>
        </w:rPr>
        <w:t>, ETSI ISG NFV</w:t>
      </w:r>
      <w:r w:rsidR="0059745B">
        <w:rPr>
          <w:rFonts w:ascii="Arial" w:hAnsi="Arial" w:cs="Arial"/>
          <w:b/>
          <w:bCs/>
          <w:sz w:val="22"/>
          <w:szCs w:val="22"/>
        </w:rPr>
        <w:t>,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 </w:t>
      </w:r>
      <w:r w:rsidR="0059745B">
        <w:rPr>
          <w:rFonts w:ascii="Arial" w:hAnsi="Arial" w:cs="Arial"/>
          <w:b/>
          <w:bCs/>
          <w:sz w:val="22"/>
          <w:szCs w:val="22"/>
        </w:rPr>
        <w:t>ETSI ISG EE</w:t>
      </w:r>
    </w:p>
    <w:p w14:paraId="7768506E" w14:textId="410A16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0E5">
        <w:rPr>
          <w:rFonts w:ascii="Arial" w:hAnsi="Arial" w:cs="Arial"/>
          <w:b/>
          <w:bCs/>
          <w:sz w:val="22"/>
          <w:szCs w:val="22"/>
        </w:rPr>
        <w:t>3GPP SA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8B2FCC5" w14:textId="77777777" w:rsidR="00704DA7" w:rsidRPr="00704D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 xml:space="preserve">Zou Lan </w:t>
      </w:r>
    </w:p>
    <w:p w14:paraId="4A5B8B3E" w14:textId="20E50120" w:rsidR="00B97703" w:rsidRDefault="00704DA7" w:rsidP="00704DA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704DA7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704DA7">
        <w:rPr>
          <w:rFonts w:ascii="Arial" w:hAnsi="Arial" w:cs="Arial"/>
          <w:b/>
          <w:bCs/>
          <w:sz w:val="22"/>
          <w:szCs w:val="22"/>
        </w:rPr>
        <w:t>zoulan</w:t>
      </w:r>
      <w:proofErr w:type="spellEnd"/>
      <w:r w:rsidR="00EF452F" w:rsidRPr="00EF452F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Pr="00704DA7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EF452F" w:rsidRPr="00EF452F">
        <w:rPr>
          <w:rFonts w:ascii="Arial" w:hAnsi="Arial" w:cs="Arial"/>
          <w:b/>
          <w:bCs/>
          <w:sz w:val="22"/>
          <w:szCs w:val="22"/>
        </w:rPr>
        <w:t>&lt;dot&gt;</w:t>
      </w:r>
      <w:r w:rsidRPr="00704DA7">
        <w:rPr>
          <w:rFonts w:ascii="Arial" w:hAnsi="Arial" w:cs="Arial"/>
          <w:b/>
          <w:bCs/>
          <w:sz w:val="22"/>
          <w:szCs w:val="22"/>
        </w:rPr>
        <w:t>com)</w:t>
      </w:r>
    </w:p>
    <w:p w14:paraId="672E01C4" w14:textId="3A0C71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EDFD3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452F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8F6EB4" w14:textId="2CED7E30" w:rsidR="006D4C8F" w:rsidRDefault="00704DA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would like </w:t>
      </w:r>
      <w:r w:rsidRPr="00A64D48">
        <w:rPr>
          <w:rFonts w:ascii="Arial" w:hAnsi="Arial" w:cs="Arial"/>
          <w:lang w:eastAsia="zh-CN"/>
        </w:rPr>
        <w:t xml:space="preserve">to </w:t>
      </w:r>
      <w:r w:rsidR="006D4C8F">
        <w:rPr>
          <w:rFonts w:ascii="Arial" w:hAnsi="Arial" w:cs="Arial"/>
          <w:lang w:eastAsia="zh-CN"/>
        </w:rPr>
        <w:t xml:space="preserve">thank you for your continuous interest to SA5 technical discussion. We would like to </w:t>
      </w:r>
      <w:r w:rsidR="00332FF5">
        <w:rPr>
          <w:rFonts w:ascii="Arial" w:hAnsi="Arial" w:cs="Arial"/>
          <w:lang w:eastAsia="zh-CN"/>
        </w:rPr>
        <w:t xml:space="preserve">inform </w:t>
      </w:r>
      <w:r w:rsidR="005D11B6">
        <w:rPr>
          <w:rFonts w:ascii="Arial" w:hAnsi="Arial" w:cs="Arial"/>
          <w:lang w:eastAsia="zh-CN"/>
        </w:rPr>
        <w:t xml:space="preserve">you </w:t>
      </w:r>
      <w:r w:rsidR="006D4C8F">
        <w:rPr>
          <w:rFonts w:ascii="Arial" w:hAnsi="Arial" w:cs="Arial"/>
          <w:lang w:eastAsia="zh-CN"/>
        </w:rPr>
        <w:t xml:space="preserve">about </w:t>
      </w:r>
      <w:r w:rsidR="006D4C8F" w:rsidRPr="006D4C8F">
        <w:rPr>
          <w:rFonts w:ascii="Arial" w:hAnsi="Arial" w:cs="Arial"/>
          <w:lang w:eastAsia="zh-CN"/>
        </w:rPr>
        <w:t>3GPP SA5 Rel-18 progress and Rel-19 work plan</w:t>
      </w:r>
      <w:r w:rsidR="006D4C8F">
        <w:rPr>
          <w:rFonts w:ascii="Arial" w:hAnsi="Arial" w:cs="Arial"/>
          <w:lang w:eastAsia="zh-CN"/>
        </w:rPr>
        <w:t xml:space="preserve">. </w:t>
      </w:r>
    </w:p>
    <w:p w14:paraId="43FFA673" w14:textId="7EB6F203" w:rsidR="005D11B6" w:rsidRDefault="006D4C8F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332FF5">
        <w:rPr>
          <w:rFonts w:ascii="Arial" w:hAnsi="Arial" w:cs="Arial"/>
          <w:lang w:eastAsia="zh-CN"/>
        </w:rPr>
        <w:t>Rel-18 standardization work is completed</w:t>
      </w:r>
      <w:r w:rsidR="00704DA7" w:rsidRPr="00A64D48">
        <w:rPr>
          <w:rFonts w:ascii="Arial" w:hAnsi="Arial" w:cs="Arial"/>
          <w:lang w:eastAsia="zh-CN"/>
        </w:rPr>
        <w:t>.</w:t>
      </w:r>
      <w:r w:rsidR="00332FF5">
        <w:rPr>
          <w:rFonts w:ascii="Arial" w:hAnsi="Arial" w:cs="Arial"/>
          <w:lang w:eastAsia="zh-CN"/>
        </w:rPr>
        <w:t xml:space="preserve"> </w:t>
      </w:r>
      <w:r w:rsidR="005D11B6">
        <w:rPr>
          <w:rFonts w:ascii="Arial" w:hAnsi="Arial" w:cs="Arial"/>
          <w:lang w:eastAsia="zh-CN"/>
        </w:rPr>
        <w:t xml:space="preserve">In Rel-18, the following </w:t>
      </w:r>
      <w:r w:rsidR="00074CBA">
        <w:rPr>
          <w:rFonts w:ascii="Arial" w:hAnsi="Arial" w:cs="Arial"/>
          <w:lang w:eastAsia="zh-CN"/>
        </w:rPr>
        <w:t>aspects</w:t>
      </w:r>
      <w:r w:rsidR="005D11B6">
        <w:rPr>
          <w:rFonts w:ascii="Arial" w:hAnsi="Arial" w:cs="Arial"/>
          <w:lang w:eastAsia="zh-CN"/>
        </w:rPr>
        <w:t xml:space="preserve"> are extensively addressed: </w:t>
      </w:r>
    </w:p>
    <w:p w14:paraId="68E599EC" w14:textId="629D8AAB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Intelligence and automation</w:t>
      </w:r>
    </w:p>
    <w:p w14:paraId="50DDBC2E" w14:textId="0C11C64C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M</w:t>
      </w:r>
      <w:r w:rsidRPr="00074CBA">
        <w:rPr>
          <w:rFonts w:ascii="Arial" w:hAnsi="Arial" w:cs="Arial"/>
          <w:lang w:eastAsia="zh-CN"/>
        </w:rPr>
        <w:t>anagement architecture and mechanisms</w:t>
      </w:r>
    </w:p>
    <w:p w14:paraId="20F10397" w14:textId="5BA1F04A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S</w:t>
      </w:r>
      <w:r w:rsidRPr="00074CBA">
        <w:rPr>
          <w:rFonts w:ascii="Arial" w:hAnsi="Arial" w:cs="Arial"/>
          <w:lang w:eastAsia="zh-CN"/>
        </w:rPr>
        <w:t>upport of new services</w:t>
      </w:r>
    </w:p>
    <w:p w14:paraId="3781E37D" w14:textId="5A28E0E9" w:rsidR="004276C5" w:rsidRDefault="005D11B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latest 5G </w:t>
      </w:r>
      <w:r w:rsidR="00074CBA">
        <w:rPr>
          <w:rFonts w:ascii="Arial" w:hAnsi="Arial" w:cs="Arial"/>
          <w:lang w:eastAsia="zh-CN"/>
        </w:rPr>
        <w:t xml:space="preserve">management features are captured in </w:t>
      </w:r>
      <w:r>
        <w:rPr>
          <w:rFonts w:ascii="Arial" w:hAnsi="Arial" w:cs="Arial"/>
          <w:lang w:eastAsia="zh-CN"/>
        </w:rPr>
        <w:t xml:space="preserve">specifications </w:t>
      </w:r>
      <w:r w:rsidR="00074CBA">
        <w:rPr>
          <w:rFonts w:ascii="Arial" w:hAnsi="Arial" w:cs="Arial"/>
          <w:lang w:eastAsia="zh-CN"/>
        </w:rPr>
        <w:t xml:space="preserve">listed in </w:t>
      </w:r>
      <w:r>
        <w:rPr>
          <w:rFonts w:ascii="Arial" w:hAnsi="Arial" w:cs="Arial"/>
          <w:lang w:eastAsia="zh-CN"/>
        </w:rPr>
        <w:t>following diagram</w:t>
      </w:r>
      <w:r w:rsidR="00074CBA">
        <w:rPr>
          <w:rFonts w:ascii="Arial" w:hAnsi="Arial" w:cs="Arial"/>
          <w:lang w:eastAsia="zh-CN"/>
        </w:rPr>
        <w:t xml:space="preserve"> (captured in TS 28.533 Annex E):</w:t>
      </w:r>
    </w:p>
    <w:p w14:paraId="33CB7ADF" w14:textId="6F96F57C" w:rsidR="00074CBA" w:rsidRDefault="00074CBA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lastRenderedPageBreak/>
        <w:drawing>
          <wp:inline distT="0" distB="0" distL="0" distR="0" wp14:anchorId="2CD23EB2" wp14:editId="3DDFD913">
            <wp:extent cx="5678826" cy="321083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319" cy="3217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47B59" w14:textId="1CE58532" w:rsidR="004276C5" w:rsidRDefault="004276C5" w:rsidP="000F6242">
      <w:pPr>
        <w:rPr>
          <w:rFonts w:ascii="Arial" w:hAnsi="Arial" w:cs="Arial"/>
          <w:lang w:eastAsia="zh-CN"/>
        </w:rPr>
      </w:pPr>
    </w:p>
    <w:p w14:paraId="2C339992" w14:textId="1F2F8B48" w:rsidR="00074CBA" w:rsidRDefault="00074CBA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corresponding management </w:t>
      </w:r>
      <w:proofErr w:type="spellStart"/>
      <w:r>
        <w:rPr>
          <w:rFonts w:ascii="Arial" w:hAnsi="Arial" w:cs="Arial"/>
          <w:lang w:eastAsia="zh-CN"/>
        </w:rPr>
        <w:t>OpenAPI</w:t>
      </w:r>
      <w:proofErr w:type="spellEnd"/>
      <w:r w:rsidR="006D4C8F">
        <w:rPr>
          <w:rFonts w:ascii="Arial" w:hAnsi="Arial" w:cs="Arial"/>
          <w:lang w:eastAsia="zh-CN"/>
        </w:rPr>
        <w:t xml:space="preserve"> and YANG solution sets</w:t>
      </w:r>
      <w:r>
        <w:rPr>
          <w:rFonts w:ascii="Arial" w:hAnsi="Arial" w:cs="Arial"/>
          <w:lang w:eastAsia="zh-CN"/>
        </w:rPr>
        <w:t xml:space="preserve"> are capture</w:t>
      </w:r>
      <w:r w:rsidR="00A3598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in 3GPP forge: </w:t>
      </w:r>
      <w:hyperlink r:id="rId9" w:history="1">
        <w:r w:rsidRPr="00F2714A">
          <w:rPr>
            <w:rStyle w:val="Hyperlink"/>
            <w:rFonts w:ascii="Arial" w:hAnsi="Arial" w:cs="Arial"/>
            <w:lang w:eastAsia="zh-CN"/>
          </w:rPr>
          <w:t>https://forge.3gpp.org/rep/sa5/MnS</w:t>
        </w:r>
      </w:hyperlink>
      <w:r>
        <w:rPr>
          <w:rFonts w:ascii="Arial" w:hAnsi="Arial" w:cs="Arial"/>
          <w:lang w:eastAsia="zh-CN"/>
        </w:rPr>
        <w:t xml:space="preserve"> </w:t>
      </w:r>
    </w:p>
    <w:p w14:paraId="7DFF1D26" w14:textId="513AAA04" w:rsidR="006D4C8F" w:rsidRDefault="006D4C8F" w:rsidP="006D4C8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summary </w:t>
      </w:r>
      <w:r w:rsidR="00565113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3GPP Rel-18 features are captured in TR 21.918 </w:t>
      </w:r>
      <w:r w:rsidR="00565113">
        <w:t>“</w:t>
      </w:r>
      <w:r w:rsidRPr="006D4C8F">
        <w:rPr>
          <w:rFonts w:ascii="Arial" w:hAnsi="Arial" w:cs="Arial"/>
          <w:lang w:eastAsia="zh-CN"/>
        </w:rPr>
        <w:t>Release 18 Description;</w:t>
      </w:r>
      <w:r>
        <w:rPr>
          <w:rFonts w:ascii="Arial" w:hAnsi="Arial" w:cs="Arial"/>
          <w:lang w:eastAsia="zh-CN"/>
        </w:rPr>
        <w:t xml:space="preserve"> </w:t>
      </w:r>
      <w:r w:rsidRPr="006D4C8F">
        <w:rPr>
          <w:rFonts w:ascii="Arial" w:hAnsi="Arial" w:cs="Arial"/>
          <w:lang w:eastAsia="zh-CN"/>
        </w:rPr>
        <w:t>Summary of Rel-18 Work Items</w:t>
      </w:r>
      <w:r>
        <w:rPr>
          <w:rFonts w:ascii="Arial" w:hAnsi="Arial" w:cs="Arial"/>
          <w:lang w:eastAsia="zh-CN"/>
        </w:rPr>
        <w:t>”</w:t>
      </w:r>
      <w:r w:rsidR="00565113">
        <w:rPr>
          <w:rFonts w:ascii="Arial" w:hAnsi="Arial" w:cs="Arial" w:hint="eastAsia"/>
          <w:lang w:eastAsia="zh-CN"/>
        </w:rPr>
        <w:t>.</w:t>
      </w:r>
    </w:p>
    <w:p w14:paraId="5198CBCE" w14:textId="10F31658" w:rsidR="00332FF5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 xml:space="preserve">3GPP SA5 has started Rel-19 management and orchestration study and standardization work from Jan.2024. In the scope of Rel-19, SA5 standardization work includes management and orchestration requirements, management stage 2 and interaction procedures, and stage 3 </w:t>
      </w:r>
      <w:proofErr w:type="spellStart"/>
      <w:r w:rsidRPr="00074CBA">
        <w:rPr>
          <w:rFonts w:ascii="Arial" w:hAnsi="Arial" w:cs="Arial"/>
          <w:lang w:eastAsia="zh-CN"/>
        </w:rPr>
        <w:t>OpenAPI</w:t>
      </w:r>
      <w:proofErr w:type="spellEnd"/>
      <w:r w:rsidRPr="00074CBA">
        <w:rPr>
          <w:rFonts w:ascii="Arial" w:hAnsi="Arial" w:cs="Arial"/>
          <w:lang w:eastAsia="zh-CN"/>
        </w:rPr>
        <w:t xml:space="preserve"> and YANG solution sets to provide complete management interoperability capabilities for 5G network in multi-vendor environment.</w:t>
      </w:r>
    </w:p>
    <w:p w14:paraId="7590A639" w14:textId="003614D6" w:rsidR="00B97703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There are 21 Rel-19 management and orchestration topics currently under discussion</w:t>
      </w:r>
      <w:r>
        <w:rPr>
          <w:rFonts w:ascii="Arial" w:hAnsi="Arial" w:cs="Arial"/>
          <w:lang w:eastAsia="zh-CN"/>
        </w:rPr>
        <w:t xml:space="preserve">, the detail </w:t>
      </w:r>
      <w:r w:rsidR="00565113">
        <w:rPr>
          <w:rFonts w:ascii="Arial" w:hAnsi="Arial" w:cs="Arial"/>
          <w:lang w:eastAsia="zh-CN"/>
        </w:rPr>
        <w:t xml:space="preserve">information </w:t>
      </w:r>
      <w:r>
        <w:rPr>
          <w:rFonts w:ascii="Arial" w:hAnsi="Arial" w:cs="Arial"/>
          <w:lang w:eastAsia="zh-CN"/>
        </w:rPr>
        <w:t xml:space="preserve">of the </w:t>
      </w:r>
      <w:r w:rsidR="00A3598C">
        <w:rPr>
          <w:rFonts w:ascii="Arial" w:hAnsi="Arial" w:cs="Arial"/>
          <w:lang w:eastAsia="zh-CN"/>
        </w:rPr>
        <w:t xml:space="preserve">topics </w:t>
      </w:r>
      <w:r w:rsidR="00565113">
        <w:rPr>
          <w:rFonts w:ascii="Arial" w:hAnsi="Arial" w:cs="Arial"/>
          <w:lang w:eastAsia="zh-CN"/>
        </w:rPr>
        <w:t>in</w:t>
      </w:r>
      <w:r w:rsidR="00A3598C">
        <w:rPr>
          <w:rFonts w:ascii="Arial" w:hAnsi="Arial" w:cs="Arial"/>
          <w:lang w:eastAsia="zh-CN"/>
        </w:rPr>
        <w:t xml:space="preserve"> captured in </w:t>
      </w:r>
      <w:hyperlink r:id="rId10" w:history="1">
        <w:r w:rsidR="00A3598C" w:rsidRPr="00F2714A">
          <w:rPr>
            <w:rStyle w:val="Hyperlink"/>
            <w:rFonts w:ascii="Arial" w:hAnsi="Arial" w:cs="Arial"/>
            <w:lang w:eastAsia="zh-CN"/>
          </w:rPr>
          <w:t>https://forge.3gpp.org/rep/sa5/MnS/-/wikis/pages</w:t>
        </w:r>
      </w:hyperlink>
      <w:r w:rsidR="00A3598C">
        <w:rPr>
          <w:rFonts w:ascii="Arial" w:hAnsi="Arial" w:cs="Arial"/>
          <w:lang w:eastAsia="zh-CN"/>
        </w:rPr>
        <w:t xml:space="preserve"> </w:t>
      </w:r>
    </w:p>
    <w:p w14:paraId="325A36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AI/ML management - phase 2 </w:t>
      </w:r>
    </w:p>
    <w:p w14:paraId="49E6E96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Data Analytics (MDA) – Phase 3</w:t>
      </w:r>
    </w:p>
    <w:p w14:paraId="3A94431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intent driven management services for mobile network phase 3</w:t>
      </w:r>
    </w:p>
    <w:p w14:paraId="64DFD307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closed control loop management</w:t>
      </w:r>
    </w:p>
    <w:p w14:paraId="79AF9A6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Network Digital Twin</w:t>
      </w:r>
    </w:p>
    <w:p w14:paraId="60C3E3C5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Cloud Aspects of Management and Orchestration</w:t>
      </w:r>
    </w:p>
    <w:p w14:paraId="5605E1C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Enablers for Security Monitoring</w:t>
      </w:r>
    </w:p>
    <w:p w14:paraId="3AB411C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Service Based Management Architecture enhancement phase 3</w:t>
      </w:r>
    </w:p>
    <w:p w14:paraId="291B8BEA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planned configurations</w:t>
      </w:r>
    </w:p>
    <w:p w14:paraId="20D34A7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Data management phase 2</w:t>
      </w:r>
    </w:p>
    <w:p w14:paraId="64DC11B1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data management regarding subscriptions and reporting</w:t>
      </w:r>
    </w:p>
    <w:p w14:paraId="699F8D1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performance measurements and KPIs phase 4</w:t>
      </w:r>
    </w:p>
    <w:p w14:paraId="28F38FE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Advanced NRM features phase 3</w:t>
      </w:r>
    </w:p>
    <w:p w14:paraId="22E3884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Subscriber and Equipment Trace and </w:t>
      </w:r>
      <w:proofErr w:type="spellStart"/>
      <w:r w:rsidRPr="00A3598C">
        <w:rPr>
          <w:rFonts w:ascii="Arial" w:hAnsi="Arial" w:cs="Arial"/>
          <w:lang w:eastAsia="zh-CN"/>
        </w:rPr>
        <w:t>QoE</w:t>
      </w:r>
      <w:proofErr w:type="spellEnd"/>
      <w:r w:rsidRPr="00A3598C">
        <w:rPr>
          <w:rFonts w:ascii="Arial" w:hAnsi="Arial" w:cs="Arial"/>
          <w:lang w:eastAsia="zh-CN"/>
        </w:rPr>
        <w:t xml:space="preserve"> collection management </w:t>
      </w:r>
    </w:p>
    <w:p w14:paraId="0DEECD1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NTN Phase 2</w:t>
      </w:r>
    </w:p>
    <w:p w14:paraId="1D3F2DB9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lastRenderedPageBreak/>
        <w:t>Study on management of IAB nodes</w:t>
      </w:r>
    </w:p>
    <w:p w14:paraId="1BC9CC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management aspects of </w:t>
      </w:r>
      <w:proofErr w:type="spellStart"/>
      <w:r w:rsidRPr="00A3598C">
        <w:rPr>
          <w:rFonts w:ascii="Arial" w:hAnsi="Arial" w:cs="Arial"/>
          <w:lang w:eastAsia="zh-CN"/>
        </w:rPr>
        <w:t>RedCap</w:t>
      </w:r>
      <w:proofErr w:type="spellEnd"/>
      <w:r w:rsidRPr="00A3598C">
        <w:rPr>
          <w:rFonts w:ascii="Arial" w:hAnsi="Arial" w:cs="Arial"/>
          <w:lang w:eastAsia="zh-CN"/>
        </w:rPr>
        <w:t xml:space="preserve"> feature</w:t>
      </w:r>
    </w:p>
    <w:p w14:paraId="27B4509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Enhancement of Management Aspects related to NWDAF Phase 2</w:t>
      </w:r>
    </w:p>
    <w:p w14:paraId="4B85306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Network Sharing Phase 3</w:t>
      </w:r>
    </w:p>
    <w:p w14:paraId="4FA0024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energy efficiency and energy saving aspects of 5G networks and services</w:t>
      </w:r>
    </w:p>
    <w:p w14:paraId="7B096D0B" w14:textId="43986BD9" w:rsidR="00074CBA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Enhanced OAM for management exposure to external consumers</w:t>
      </w:r>
    </w:p>
    <w:p w14:paraId="496E4CBB" w14:textId="2759AD17" w:rsidR="00A3598C" w:rsidRDefault="00A3598C" w:rsidP="00A3598C">
      <w:pPr>
        <w:rPr>
          <w:rFonts w:ascii="Arial" w:hAnsi="Arial" w:cs="Arial"/>
          <w:lang w:eastAsia="zh-CN"/>
        </w:rPr>
      </w:pPr>
    </w:p>
    <w:p w14:paraId="3652160F" w14:textId="7863EBF9" w:rsidR="00A3598C" w:rsidRPr="00A3598C" w:rsidRDefault="00A3598C" w:rsidP="00A359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</w:t>
      </w:r>
      <w:r w:rsidRPr="00A3598C">
        <w:rPr>
          <w:rFonts w:ascii="Arial" w:hAnsi="Arial" w:cs="Arial"/>
          <w:lang w:eastAsia="zh-CN"/>
        </w:rPr>
        <w:t xml:space="preserve">would like to thank you for your </w:t>
      </w:r>
      <w:r w:rsidR="004974E4">
        <w:rPr>
          <w:rFonts w:ascii="Arial" w:hAnsi="Arial" w:cs="Arial"/>
          <w:lang w:eastAsia="zh-CN"/>
        </w:rPr>
        <w:t>interest</w:t>
      </w:r>
      <w:r w:rsidRPr="00A3598C">
        <w:rPr>
          <w:rFonts w:ascii="Arial" w:hAnsi="Arial" w:cs="Arial"/>
          <w:lang w:eastAsia="zh-CN"/>
        </w:rPr>
        <w:t xml:space="preserve"> </w:t>
      </w:r>
      <w:r w:rsidR="003971BD">
        <w:rPr>
          <w:rFonts w:ascii="Arial" w:hAnsi="Arial" w:cs="Arial"/>
          <w:lang w:eastAsia="zh-CN"/>
        </w:rPr>
        <w:t xml:space="preserve">in Rel-18 </w:t>
      </w:r>
      <w:r w:rsidR="00AF056D">
        <w:rPr>
          <w:rFonts w:ascii="Arial" w:hAnsi="Arial" w:cs="Arial"/>
          <w:lang w:eastAsia="zh-CN"/>
        </w:rPr>
        <w:t xml:space="preserve">progress </w:t>
      </w:r>
      <w:bookmarkStart w:id="7" w:name="_GoBack"/>
      <w:bookmarkEnd w:id="7"/>
      <w:r w:rsidRPr="00A3598C">
        <w:rPr>
          <w:rFonts w:ascii="Arial" w:hAnsi="Arial" w:cs="Arial"/>
          <w:lang w:eastAsia="zh-CN"/>
        </w:rPr>
        <w:t xml:space="preserve">and </w:t>
      </w:r>
      <w:r w:rsidR="003971BD">
        <w:rPr>
          <w:rFonts w:ascii="Arial" w:hAnsi="Arial" w:cs="Arial"/>
          <w:lang w:eastAsia="zh-CN"/>
        </w:rPr>
        <w:t xml:space="preserve">is looking forward for </w:t>
      </w:r>
      <w:r w:rsidRPr="00A3598C">
        <w:rPr>
          <w:rFonts w:ascii="Arial" w:hAnsi="Arial" w:cs="Arial"/>
          <w:lang w:eastAsia="zh-CN"/>
        </w:rPr>
        <w:t xml:space="preserve">future cooperation on </w:t>
      </w:r>
      <w:r>
        <w:rPr>
          <w:rFonts w:ascii="Arial" w:hAnsi="Arial" w:cs="Arial"/>
          <w:lang w:eastAsia="zh-CN"/>
        </w:rPr>
        <w:t>Rel-19</w:t>
      </w:r>
      <w:r w:rsidRPr="00A3598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topics</w:t>
      </w:r>
      <w:r w:rsidRPr="00A3598C">
        <w:rPr>
          <w:rFonts w:ascii="Arial" w:hAnsi="Arial" w:cs="Arial"/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34702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>TM Forum, ITU-T SG13, ITU-T SG5, ITU-T SG2, ETSI ISG ZSM, ETSI ISG NFV,</w:t>
      </w:r>
      <w:r w:rsid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>ETSI ISG EE</w:t>
      </w:r>
      <w:r>
        <w:rPr>
          <w:rFonts w:ascii="Arial" w:hAnsi="Arial" w:cs="Arial"/>
          <w:b/>
        </w:rPr>
        <w:t xml:space="preserve"> </w:t>
      </w:r>
    </w:p>
    <w:p w14:paraId="69975748" w14:textId="4DDCF5E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48D3A04C" w:rsidR="00B97703" w:rsidRDefault="00CD516D" w:rsidP="00CD516D">
      <w:pPr>
        <w:rPr>
          <w:rFonts w:ascii="Arial" w:hAnsi="Arial" w:cs="Arial"/>
          <w:lang w:eastAsia="zh-CN"/>
        </w:rPr>
      </w:pPr>
      <w:r w:rsidRPr="00CD516D">
        <w:rPr>
          <w:rFonts w:ascii="Arial" w:hAnsi="Arial" w:cs="Arial"/>
          <w:lang w:eastAsia="zh-CN"/>
        </w:rPr>
        <w:t>SA5 kindly asks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7777777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5B76A" w14:textId="77777777" w:rsidR="00754945" w:rsidRDefault="00754945">
      <w:pPr>
        <w:spacing w:after="0"/>
      </w:pPr>
      <w:r>
        <w:separator/>
      </w:r>
    </w:p>
  </w:endnote>
  <w:endnote w:type="continuationSeparator" w:id="0">
    <w:p w14:paraId="43EF4102" w14:textId="77777777" w:rsidR="00754945" w:rsidRDefault="00754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42414" w14:textId="77777777" w:rsidR="00754945" w:rsidRDefault="00754945">
      <w:pPr>
        <w:spacing w:after="0"/>
      </w:pPr>
      <w:r>
        <w:separator/>
      </w:r>
    </w:p>
  </w:footnote>
  <w:footnote w:type="continuationSeparator" w:id="0">
    <w:p w14:paraId="6706C6A9" w14:textId="77777777" w:rsidR="00754945" w:rsidRDefault="007549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5A403A"/>
    <w:multiLevelType w:val="hybridMultilevel"/>
    <w:tmpl w:val="773218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8A7FC9"/>
    <w:multiLevelType w:val="hybridMultilevel"/>
    <w:tmpl w:val="4844BE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74CBA"/>
    <w:rsid w:val="0008790C"/>
    <w:rsid w:val="000C6359"/>
    <w:rsid w:val="000F6242"/>
    <w:rsid w:val="00167390"/>
    <w:rsid w:val="001927D5"/>
    <w:rsid w:val="001B14F2"/>
    <w:rsid w:val="00226381"/>
    <w:rsid w:val="00264862"/>
    <w:rsid w:val="002869FE"/>
    <w:rsid w:val="0029690D"/>
    <w:rsid w:val="002F1940"/>
    <w:rsid w:val="00304054"/>
    <w:rsid w:val="00332FF5"/>
    <w:rsid w:val="00353610"/>
    <w:rsid w:val="00383545"/>
    <w:rsid w:val="003840C5"/>
    <w:rsid w:val="003971BD"/>
    <w:rsid w:val="003E0704"/>
    <w:rsid w:val="003E6144"/>
    <w:rsid w:val="003F4A9E"/>
    <w:rsid w:val="00417CF6"/>
    <w:rsid w:val="004276C5"/>
    <w:rsid w:val="00433500"/>
    <w:rsid w:val="00433F71"/>
    <w:rsid w:val="00440D43"/>
    <w:rsid w:val="00496CF1"/>
    <w:rsid w:val="004974E4"/>
    <w:rsid w:val="004E25EC"/>
    <w:rsid w:val="004E3939"/>
    <w:rsid w:val="00511396"/>
    <w:rsid w:val="00520423"/>
    <w:rsid w:val="005227FA"/>
    <w:rsid w:val="00565113"/>
    <w:rsid w:val="0059745B"/>
    <w:rsid w:val="005D11B6"/>
    <w:rsid w:val="005D76CE"/>
    <w:rsid w:val="006052AD"/>
    <w:rsid w:val="006076ED"/>
    <w:rsid w:val="00620FC6"/>
    <w:rsid w:val="00642E8A"/>
    <w:rsid w:val="006D4C8F"/>
    <w:rsid w:val="006E298D"/>
    <w:rsid w:val="006F09B6"/>
    <w:rsid w:val="00704DA7"/>
    <w:rsid w:val="00707533"/>
    <w:rsid w:val="0073766B"/>
    <w:rsid w:val="00754945"/>
    <w:rsid w:val="0075543A"/>
    <w:rsid w:val="00765D1D"/>
    <w:rsid w:val="007A30E5"/>
    <w:rsid w:val="007B5F6A"/>
    <w:rsid w:val="007C5CA2"/>
    <w:rsid w:val="007F4F92"/>
    <w:rsid w:val="00810857"/>
    <w:rsid w:val="00827D33"/>
    <w:rsid w:val="00841A4E"/>
    <w:rsid w:val="00847D10"/>
    <w:rsid w:val="00865DE2"/>
    <w:rsid w:val="00884D5F"/>
    <w:rsid w:val="00891D54"/>
    <w:rsid w:val="008D6882"/>
    <w:rsid w:val="008D772F"/>
    <w:rsid w:val="008E127F"/>
    <w:rsid w:val="008E68E4"/>
    <w:rsid w:val="008E6DC1"/>
    <w:rsid w:val="009771C0"/>
    <w:rsid w:val="0099764C"/>
    <w:rsid w:val="00A3598C"/>
    <w:rsid w:val="00A50181"/>
    <w:rsid w:val="00A8446B"/>
    <w:rsid w:val="00AA3BCC"/>
    <w:rsid w:val="00AE1B3E"/>
    <w:rsid w:val="00AF056D"/>
    <w:rsid w:val="00B07B55"/>
    <w:rsid w:val="00B726DA"/>
    <w:rsid w:val="00B97703"/>
    <w:rsid w:val="00B9796D"/>
    <w:rsid w:val="00BB0A72"/>
    <w:rsid w:val="00BF2F30"/>
    <w:rsid w:val="00C05328"/>
    <w:rsid w:val="00C060D3"/>
    <w:rsid w:val="00C25BCB"/>
    <w:rsid w:val="00C61ED9"/>
    <w:rsid w:val="00C85647"/>
    <w:rsid w:val="00CB506A"/>
    <w:rsid w:val="00CD516D"/>
    <w:rsid w:val="00CF40AE"/>
    <w:rsid w:val="00CF6087"/>
    <w:rsid w:val="00D0487D"/>
    <w:rsid w:val="00D41510"/>
    <w:rsid w:val="00D8590E"/>
    <w:rsid w:val="00D87FEA"/>
    <w:rsid w:val="00DD2537"/>
    <w:rsid w:val="00E029D7"/>
    <w:rsid w:val="00E21BBA"/>
    <w:rsid w:val="00E4765A"/>
    <w:rsid w:val="00EF452F"/>
    <w:rsid w:val="00F01BB0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992A0F5-32BA-4FB8-8466-B6170B1B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74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orge.3gpp.org/rep/sa5/MnS/-/wikis/pag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Zou Lan</cp:lastModifiedBy>
  <cp:revision>13</cp:revision>
  <cp:lastPrinted>2002-04-23T07:10:00Z</cp:lastPrinted>
  <dcterms:created xsi:type="dcterms:W3CDTF">2024-04-24T14:07:00Z</dcterms:created>
  <dcterms:modified xsi:type="dcterms:W3CDTF">2024-05-17T01:54:00Z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